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DCA9" w14:textId="22D16E32" w:rsidR="15931F3F" w:rsidRPr="00941E93" w:rsidRDefault="15931F3F" w:rsidP="15931F3F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41E93">
        <w:rPr>
          <w:rFonts w:ascii="Century Gothic" w:hAnsi="Century Gothic"/>
          <w:b/>
          <w:bCs/>
          <w:sz w:val="40"/>
          <w:szCs w:val="40"/>
        </w:rPr>
        <w:t>Pathogens of Epidemiological Concern Gap Analysis</w:t>
      </w:r>
    </w:p>
    <w:p w14:paraId="7D4BBB3F" w14:textId="6925C863" w:rsidR="15931F3F" w:rsidRPr="00941E93" w:rsidRDefault="0CADAE12" w:rsidP="0F9FC06D">
      <w:pPr>
        <w:rPr>
          <w:rFonts w:ascii="Century Gothic" w:hAnsi="Century Gothic"/>
          <w:b/>
          <w:bCs/>
          <w:sz w:val="24"/>
          <w:szCs w:val="24"/>
        </w:rPr>
      </w:pPr>
      <w:r w:rsidRPr="00941E93">
        <w:rPr>
          <w:rFonts w:ascii="Century Gothic" w:hAnsi="Century Gothic"/>
          <w:sz w:val="24"/>
          <w:szCs w:val="24"/>
        </w:rPr>
        <w:t>Use this gap analysis to evaluate and improve strategies to prevent transmission of pathogens of epidemiolocal concern (PEC) that are included in your current infection prevention and control program.</w:t>
      </w:r>
    </w:p>
    <w:tbl>
      <w:tblPr>
        <w:tblStyle w:val="TableGrid"/>
        <w:tblW w:w="14574" w:type="dxa"/>
        <w:tblLayout w:type="fixed"/>
        <w:tblLook w:val="06A0" w:firstRow="1" w:lastRow="0" w:firstColumn="1" w:lastColumn="0" w:noHBand="1" w:noVBand="1"/>
      </w:tblPr>
      <w:tblGrid>
        <w:gridCol w:w="2429"/>
        <w:gridCol w:w="2429"/>
        <w:gridCol w:w="2429"/>
        <w:gridCol w:w="2429"/>
        <w:gridCol w:w="2429"/>
        <w:gridCol w:w="2429"/>
      </w:tblGrid>
      <w:tr w:rsidR="007B00A1" w14:paraId="77EF9928" w14:textId="5D6B4EB9" w:rsidTr="007E4A18">
        <w:trPr>
          <w:tblHeader/>
        </w:trPr>
        <w:tc>
          <w:tcPr>
            <w:tcW w:w="2429" w:type="dxa"/>
          </w:tcPr>
          <w:p w14:paraId="10C7C0C0" w14:textId="2EAF1FE1" w:rsidR="007B00A1" w:rsidRDefault="007B00A1" w:rsidP="15931F3F">
            <w:pPr>
              <w:rPr>
                <w:b/>
                <w:bCs/>
              </w:rPr>
            </w:pPr>
            <w:r w:rsidRPr="15931F3F">
              <w:rPr>
                <w:b/>
                <w:bCs/>
              </w:rPr>
              <w:t>Component</w:t>
            </w:r>
          </w:p>
        </w:tc>
        <w:tc>
          <w:tcPr>
            <w:tcW w:w="2429" w:type="dxa"/>
          </w:tcPr>
          <w:p w14:paraId="19333E4C" w14:textId="3302115B" w:rsidR="007B00A1" w:rsidRDefault="007B00A1" w:rsidP="15931F3F">
            <w:pPr>
              <w:rPr>
                <w:b/>
                <w:bCs/>
              </w:rPr>
            </w:pPr>
            <w:r w:rsidRPr="15931F3F">
              <w:rPr>
                <w:b/>
                <w:bCs/>
              </w:rPr>
              <w:t>Current Process</w:t>
            </w:r>
          </w:p>
        </w:tc>
        <w:tc>
          <w:tcPr>
            <w:tcW w:w="2429" w:type="dxa"/>
          </w:tcPr>
          <w:p w14:paraId="0892C868" w14:textId="2221E787" w:rsidR="007B00A1" w:rsidRDefault="007B00A1" w:rsidP="15931F3F">
            <w:pPr>
              <w:rPr>
                <w:b/>
                <w:bCs/>
              </w:rPr>
            </w:pPr>
            <w:r w:rsidRPr="15931F3F">
              <w:rPr>
                <w:b/>
                <w:bCs/>
              </w:rPr>
              <w:t>Desired Process</w:t>
            </w:r>
          </w:p>
        </w:tc>
        <w:tc>
          <w:tcPr>
            <w:tcW w:w="2429" w:type="dxa"/>
          </w:tcPr>
          <w:p w14:paraId="4F1A6BDA" w14:textId="74547D03" w:rsidR="007B00A1" w:rsidRDefault="007B00A1" w:rsidP="15931F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Gaps </w:t>
            </w:r>
            <w:r w:rsidRPr="15931F3F">
              <w:rPr>
                <w:b/>
                <w:bCs/>
              </w:rPr>
              <w:t>identified</w:t>
            </w:r>
          </w:p>
        </w:tc>
        <w:tc>
          <w:tcPr>
            <w:tcW w:w="2429" w:type="dxa"/>
          </w:tcPr>
          <w:p w14:paraId="085B8DD4" w14:textId="4ABAC931" w:rsidR="007B00A1" w:rsidRDefault="007B00A1" w:rsidP="15931F3F">
            <w:pPr>
              <w:rPr>
                <w:b/>
                <w:bCs/>
              </w:rPr>
            </w:pPr>
            <w:r w:rsidRPr="15931F3F">
              <w:rPr>
                <w:b/>
                <w:bCs/>
              </w:rPr>
              <w:t xml:space="preserve">Action Plan </w:t>
            </w:r>
          </w:p>
        </w:tc>
        <w:tc>
          <w:tcPr>
            <w:tcW w:w="2429" w:type="dxa"/>
          </w:tcPr>
          <w:p w14:paraId="78B80A3C" w14:textId="7DEAEED9" w:rsidR="007B00A1" w:rsidRPr="15931F3F" w:rsidRDefault="007B00A1" w:rsidP="15931F3F">
            <w:pPr>
              <w:rPr>
                <w:b/>
                <w:bCs/>
              </w:rPr>
            </w:pPr>
            <w:r w:rsidRPr="15931F3F">
              <w:rPr>
                <w:b/>
                <w:bCs/>
              </w:rPr>
              <w:t>Evaluation</w:t>
            </w:r>
          </w:p>
        </w:tc>
      </w:tr>
      <w:tr w:rsidR="007B00A1" w14:paraId="076BD087" w14:textId="476DA9BD" w:rsidTr="00316CF0">
        <w:tc>
          <w:tcPr>
            <w:tcW w:w="2429" w:type="dxa"/>
          </w:tcPr>
          <w:p w14:paraId="6FB09E75" w14:textId="0B389CA8" w:rsidR="007B00A1" w:rsidRDefault="007B00A1" w:rsidP="15931F3F">
            <w:r>
              <w:t xml:space="preserve"> Develops and updates annually a list of target pathogens of epidemiological concern.</w:t>
            </w:r>
          </w:p>
        </w:tc>
        <w:tc>
          <w:tcPr>
            <w:tcW w:w="2429" w:type="dxa"/>
          </w:tcPr>
          <w:p w14:paraId="3C20DAFC" w14:textId="55B60026" w:rsidR="007B00A1" w:rsidRPr="00941E93" w:rsidRDefault="00316CF0" w:rsidP="15931F3F">
            <w:pPr>
              <w:rPr>
                <w:i/>
                <w:iCs/>
                <w:sz w:val="20"/>
                <w:szCs w:val="20"/>
              </w:rPr>
            </w:pPr>
            <w:r w:rsidRPr="00941E93">
              <w:rPr>
                <w:i/>
                <w:iCs/>
                <w:sz w:val="20"/>
                <w:szCs w:val="20"/>
              </w:rPr>
              <w:t>Annual review of IPC program risk assessment to determine if risk score has changed from previous year</w:t>
            </w:r>
          </w:p>
        </w:tc>
        <w:tc>
          <w:tcPr>
            <w:tcW w:w="2429" w:type="dxa"/>
          </w:tcPr>
          <w:p w14:paraId="523164F0" w14:textId="058200A7" w:rsidR="007B00A1" w:rsidRPr="00941E93" w:rsidRDefault="00316CF0" w:rsidP="15931F3F">
            <w:pPr>
              <w:rPr>
                <w:i/>
                <w:iCs/>
                <w:sz w:val="20"/>
                <w:szCs w:val="20"/>
              </w:rPr>
            </w:pPr>
            <w:r w:rsidRPr="00941E93">
              <w:rPr>
                <w:i/>
                <w:iCs/>
                <w:sz w:val="20"/>
                <w:szCs w:val="20"/>
              </w:rPr>
              <w:t xml:space="preserve">Include a list of specific pathogens of epidemiological concern within risk assessment </w:t>
            </w:r>
            <w:r w:rsidR="00B5580B" w:rsidRPr="00941E93">
              <w:rPr>
                <w:i/>
                <w:iCs/>
                <w:sz w:val="20"/>
                <w:szCs w:val="20"/>
              </w:rPr>
              <w:t>to</w:t>
            </w:r>
            <w:r w:rsidRPr="00941E93">
              <w:rPr>
                <w:i/>
                <w:iCs/>
                <w:sz w:val="20"/>
                <w:szCs w:val="20"/>
              </w:rPr>
              <w:t xml:space="preserve"> be scored. Evaluate list annually </w:t>
            </w:r>
            <w:r w:rsidR="00B5580B" w:rsidRPr="00941E93">
              <w:rPr>
                <w:i/>
                <w:iCs/>
                <w:sz w:val="20"/>
                <w:szCs w:val="20"/>
              </w:rPr>
              <w:t>for updates</w:t>
            </w:r>
          </w:p>
        </w:tc>
        <w:tc>
          <w:tcPr>
            <w:tcW w:w="2429" w:type="dxa"/>
          </w:tcPr>
          <w:p w14:paraId="212227AC" w14:textId="2A48416B" w:rsidR="007B00A1" w:rsidRPr="00941E93" w:rsidRDefault="00B5580B" w:rsidP="15931F3F">
            <w:pPr>
              <w:rPr>
                <w:i/>
                <w:iCs/>
                <w:sz w:val="20"/>
                <w:szCs w:val="20"/>
              </w:rPr>
            </w:pPr>
            <w:r w:rsidRPr="00941E93">
              <w:rPr>
                <w:i/>
                <w:iCs/>
                <w:sz w:val="20"/>
                <w:szCs w:val="20"/>
              </w:rPr>
              <w:t>Currently grouping MDROs together, not separating them out.</w:t>
            </w:r>
            <w:r w:rsidR="0020118A">
              <w:rPr>
                <w:i/>
                <w:iCs/>
                <w:sz w:val="20"/>
                <w:szCs w:val="20"/>
              </w:rPr>
              <w:t xml:space="preserve"> </w:t>
            </w:r>
            <w:r w:rsidR="00B007A2">
              <w:rPr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="00B007A2">
              <w:rPr>
                <w:i/>
                <w:iCs/>
                <w:sz w:val="20"/>
                <w:szCs w:val="20"/>
              </w:rPr>
              <w:t>auris</w:t>
            </w:r>
            <w:proofErr w:type="spellEnd"/>
            <w:r w:rsidR="00B007A2">
              <w:rPr>
                <w:i/>
                <w:iCs/>
                <w:sz w:val="20"/>
                <w:szCs w:val="20"/>
              </w:rPr>
              <w:t xml:space="preserve"> is</w:t>
            </w:r>
            <w:r w:rsidR="0020118A">
              <w:rPr>
                <w:i/>
                <w:iCs/>
                <w:sz w:val="20"/>
                <w:szCs w:val="20"/>
              </w:rPr>
              <w:t xml:space="preserve"> not included in IPC program that need to be added.</w:t>
            </w:r>
          </w:p>
        </w:tc>
        <w:tc>
          <w:tcPr>
            <w:tcW w:w="2429" w:type="dxa"/>
          </w:tcPr>
          <w:p w14:paraId="48DE2900" w14:textId="69D67A38" w:rsidR="007B00A1" w:rsidRPr="00941E93" w:rsidRDefault="00AC6148" w:rsidP="15931F3F">
            <w:pPr>
              <w:rPr>
                <w:i/>
                <w:iCs/>
                <w:sz w:val="20"/>
                <w:szCs w:val="20"/>
              </w:rPr>
            </w:pPr>
            <w:r w:rsidRPr="00941E93">
              <w:rPr>
                <w:i/>
                <w:iCs/>
                <w:sz w:val="20"/>
                <w:szCs w:val="20"/>
              </w:rPr>
              <w:t xml:space="preserve">Update risk assessment to include </w:t>
            </w:r>
            <w:r w:rsidR="00677137" w:rsidRPr="00941E93">
              <w:rPr>
                <w:i/>
                <w:iCs/>
                <w:sz w:val="20"/>
                <w:szCs w:val="20"/>
              </w:rPr>
              <w:t>section for PECS, listed and scored individually.</w:t>
            </w:r>
          </w:p>
        </w:tc>
        <w:tc>
          <w:tcPr>
            <w:tcW w:w="2429" w:type="dxa"/>
          </w:tcPr>
          <w:p w14:paraId="5515A0EF" w14:textId="00309049" w:rsidR="007B00A1" w:rsidRPr="00941E93" w:rsidRDefault="000E5B14" w:rsidP="15931F3F">
            <w:pPr>
              <w:rPr>
                <w:i/>
                <w:iCs/>
                <w:sz w:val="20"/>
                <w:szCs w:val="20"/>
              </w:rPr>
            </w:pPr>
            <w:r w:rsidRPr="00941E93">
              <w:rPr>
                <w:i/>
                <w:iCs/>
                <w:sz w:val="20"/>
                <w:szCs w:val="20"/>
              </w:rPr>
              <w:t>U</w:t>
            </w:r>
            <w:r w:rsidR="004508EB" w:rsidRPr="00941E93">
              <w:rPr>
                <w:i/>
                <w:iCs/>
                <w:sz w:val="20"/>
                <w:szCs w:val="20"/>
              </w:rPr>
              <w:t>pdated risk assessment</w:t>
            </w:r>
            <w:r w:rsidR="00E23927" w:rsidRPr="00941E93">
              <w:rPr>
                <w:i/>
                <w:iCs/>
                <w:sz w:val="20"/>
                <w:szCs w:val="20"/>
              </w:rPr>
              <w:t>, with PECs included,</w:t>
            </w:r>
            <w:r w:rsidR="004508EB" w:rsidRPr="00941E93">
              <w:rPr>
                <w:i/>
                <w:iCs/>
                <w:sz w:val="20"/>
                <w:szCs w:val="20"/>
              </w:rPr>
              <w:t xml:space="preserve"> </w:t>
            </w:r>
            <w:r w:rsidR="00283BC4" w:rsidRPr="00283BC4">
              <w:rPr>
                <w:i/>
                <w:iCs/>
                <w:sz w:val="20"/>
                <w:szCs w:val="20"/>
              </w:rPr>
              <w:t>reviewed,</w:t>
            </w:r>
            <w:r w:rsidR="004508EB" w:rsidRPr="00941E93">
              <w:rPr>
                <w:i/>
                <w:iCs/>
                <w:sz w:val="20"/>
                <w:szCs w:val="20"/>
              </w:rPr>
              <w:t xml:space="preserve"> and approved by </w:t>
            </w:r>
            <w:r w:rsidRPr="00941E93">
              <w:rPr>
                <w:i/>
                <w:iCs/>
                <w:sz w:val="20"/>
                <w:szCs w:val="20"/>
              </w:rPr>
              <w:t>hospital’s IPC committee</w:t>
            </w:r>
            <w:r w:rsidR="00E23927" w:rsidRPr="00941E93">
              <w:rPr>
                <w:i/>
                <w:iCs/>
                <w:sz w:val="20"/>
                <w:szCs w:val="20"/>
              </w:rPr>
              <w:t xml:space="preserve"> on 12/20/</w:t>
            </w:r>
            <w:r w:rsidR="00283BC4" w:rsidRPr="00941E93">
              <w:rPr>
                <w:i/>
                <w:iCs/>
                <w:sz w:val="20"/>
                <w:szCs w:val="20"/>
              </w:rPr>
              <w:t>2022.</w:t>
            </w:r>
          </w:p>
        </w:tc>
      </w:tr>
      <w:tr w:rsidR="007B00A1" w14:paraId="3BF3A3FA" w14:textId="39CBD288" w:rsidTr="00316CF0">
        <w:tc>
          <w:tcPr>
            <w:tcW w:w="2429" w:type="dxa"/>
          </w:tcPr>
          <w:p w14:paraId="112651BD" w14:textId="05E637AA" w:rsidR="007B00A1" w:rsidRDefault="6C81E965" w:rsidP="15931F3F">
            <w:r>
              <w:t>Provides</w:t>
            </w:r>
            <w:r w:rsidR="00494451">
              <w:t xml:space="preserve"> </w:t>
            </w:r>
            <w:r w:rsidR="007B00A1">
              <w:t xml:space="preserve"> criteria used to determine pathogens of epidemiological concern to include on their list</w:t>
            </w:r>
          </w:p>
        </w:tc>
        <w:tc>
          <w:tcPr>
            <w:tcW w:w="2429" w:type="dxa"/>
          </w:tcPr>
          <w:p w14:paraId="21452E51" w14:textId="4E95F4EF" w:rsidR="007B00A1" w:rsidRDefault="007B00A1" w:rsidP="15931F3F"/>
        </w:tc>
        <w:tc>
          <w:tcPr>
            <w:tcW w:w="2429" w:type="dxa"/>
          </w:tcPr>
          <w:p w14:paraId="2905DC4A" w14:textId="4E95F4EF" w:rsidR="007B00A1" w:rsidRDefault="007B00A1" w:rsidP="15931F3F"/>
        </w:tc>
        <w:tc>
          <w:tcPr>
            <w:tcW w:w="2429" w:type="dxa"/>
          </w:tcPr>
          <w:p w14:paraId="6DD3900E" w14:textId="4E95F4EF" w:rsidR="007B00A1" w:rsidRDefault="007B00A1" w:rsidP="15931F3F"/>
        </w:tc>
        <w:tc>
          <w:tcPr>
            <w:tcW w:w="2429" w:type="dxa"/>
          </w:tcPr>
          <w:p w14:paraId="2928F866" w14:textId="4E95F4EF" w:rsidR="007B00A1" w:rsidRDefault="007B00A1" w:rsidP="15931F3F"/>
        </w:tc>
        <w:tc>
          <w:tcPr>
            <w:tcW w:w="2429" w:type="dxa"/>
          </w:tcPr>
          <w:p w14:paraId="5B587FD9" w14:textId="77777777" w:rsidR="007B00A1" w:rsidRDefault="007B00A1" w:rsidP="15931F3F"/>
        </w:tc>
      </w:tr>
      <w:tr w:rsidR="007B00A1" w14:paraId="7389429C" w14:textId="6D2D9CDE" w:rsidTr="00316CF0">
        <w:tc>
          <w:tcPr>
            <w:tcW w:w="2429" w:type="dxa"/>
          </w:tcPr>
          <w:p w14:paraId="7A3FAA75" w14:textId="50CD8B38" w:rsidR="007B00A1" w:rsidRDefault="007B00A1" w:rsidP="15931F3F">
            <w:r>
              <w:t>Provides justification for any epidemiologically important pathogens not on their list and otherwise not targeted at hospital.</w:t>
            </w:r>
          </w:p>
        </w:tc>
        <w:tc>
          <w:tcPr>
            <w:tcW w:w="2429" w:type="dxa"/>
          </w:tcPr>
          <w:p w14:paraId="488EB004" w14:textId="4E95F4EF" w:rsidR="007B00A1" w:rsidRDefault="007B00A1" w:rsidP="15931F3F"/>
        </w:tc>
        <w:tc>
          <w:tcPr>
            <w:tcW w:w="2429" w:type="dxa"/>
          </w:tcPr>
          <w:p w14:paraId="3C30BFE8" w14:textId="4E95F4EF" w:rsidR="007B00A1" w:rsidRDefault="007B00A1" w:rsidP="15931F3F"/>
        </w:tc>
        <w:tc>
          <w:tcPr>
            <w:tcW w:w="2429" w:type="dxa"/>
          </w:tcPr>
          <w:p w14:paraId="54AE2C71" w14:textId="4E95F4EF" w:rsidR="007B00A1" w:rsidRDefault="007B00A1" w:rsidP="15931F3F"/>
        </w:tc>
        <w:tc>
          <w:tcPr>
            <w:tcW w:w="2429" w:type="dxa"/>
          </w:tcPr>
          <w:p w14:paraId="4E0655A5" w14:textId="4E95F4EF" w:rsidR="007B00A1" w:rsidRDefault="007B00A1" w:rsidP="15931F3F"/>
        </w:tc>
        <w:tc>
          <w:tcPr>
            <w:tcW w:w="2429" w:type="dxa"/>
          </w:tcPr>
          <w:p w14:paraId="09E7E637" w14:textId="77777777" w:rsidR="007B00A1" w:rsidRDefault="007B00A1" w:rsidP="15931F3F"/>
        </w:tc>
      </w:tr>
      <w:tr w:rsidR="007B00A1" w14:paraId="2F40605D" w14:textId="20777F4F" w:rsidTr="00316CF0">
        <w:tc>
          <w:tcPr>
            <w:tcW w:w="2429" w:type="dxa"/>
          </w:tcPr>
          <w:p w14:paraId="5D255E78" w14:textId="2EB87314" w:rsidR="007B00A1" w:rsidRDefault="007B00A1" w:rsidP="2DDF979B">
            <w:pPr>
              <w:rPr>
                <w:i/>
                <w:iCs/>
              </w:rPr>
            </w:pPr>
            <w:r>
              <w:t xml:space="preserve">Demonstrates process for surveillance of pathogens of epidemiological concern </w:t>
            </w:r>
            <w:r w:rsidRPr="2DDF979B">
              <w:rPr>
                <w:i/>
                <w:iCs/>
              </w:rPr>
              <w:t>(e.g., clinical cultures, surveillance cultures))</w:t>
            </w:r>
          </w:p>
        </w:tc>
        <w:tc>
          <w:tcPr>
            <w:tcW w:w="2429" w:type="dxa"/>
          </w:tcPr>
          <w:p w14:paraId="34E8D25B" w14:textId="1AE40578" w:rsidR="007B00A1" w:rsidRDefault="007B00A1" w:rsidP="15931F3F"/>
        </w:tc>
        <w:tc>
          <w:tcPr>
            <w:tcW w:w="2429" w:type="dxa"/>
          </w:tcPr>
          <w:p w14:paraId="7882063F" w14:textId="3A685D91" w:rsidR="007B00A1" w:rsidRDefault="007B00A1" w:rsidP="15931F3F"/>
        </w:tc>
        <w:tc>
          <w:tcPr>
            <w:tcW w:w="2429" w:type="dxa"/>
          </w:tcPr>
          <w:p w14:paraId="7AC1D03B" w14:textId="2D5F9A0C" w:rsidR="007B00A1" w:rsidRDefault="007B00A1" w:rsidP="15931F3F"/>
        </w:tc>
        <w:tc>
          <w:tcPr>
            <w:tcW w:w="2429" w:type="dxa"/>
          </w:tcPr>
          <w:p w14:paraId="2B976DED" w14:textId="7BE359C1" w:rsidR="007B00A1" w:rsidRDefault="007B00A1" w:rsidP="15931F3F"/>
        </w:tc>
        <w:tc>
          <w:tcPr>
            <w:tcW w:w="2429" w:type="dxa"/>
          </w:tcPr>
          <w:p w14:paraId="235BBD70" w14:textId="77777777" w:rsidR="007B00A1" w:rsidRDefault="007B00A1" w:rsidP="15931F3F"/>
        </w:tc>
      </w:tr>
      <w:tr w:rsidR="007B00A1" w14:paraId="50375A23" w14:textId="117F2CF5" w:rsidTr="00316CF0">
        <w:tc>
          <w:tcPr>
            <w:tcW w:w="2429" w:type="dxa"/>
          </w:tcPr>
          <w:p w14:paraId="2488E3B7" w14:textId="761C4A3B" w:rsidR="007B00A1" w:rsidRDefault="007B00A1" w:rsidP="15931F3F">
            <w:r>
              <w:t xml:space="preserve">Establishes system to ensure prompt notification of the Infection Control Officer/Practitioner when a novel </w:t>
            </w:r>
            <w:r>
              <w:lastRenderedPageBreak/>
              <w:t>antimicrobial resistance pattern is detected.</w:t>
            </w:r>
          </w:p>
        </w:tc>
        <w:tc>
          <w:tcPr>
            <w:tcW w:w="2429" w:type="dxa"/>
          </w:tcPr>
          <w:p w14:paraId="1E044F0E" w14:textId="4E95F4EF" w:rsidR="007B00A1" w:rsidRDefault="007B00A1" w:rsidP="15931F3F"/>
        </w:tc>
        <w:tc>
          <w:tcPr>
            <w:tcW w:w="2429" w:type="dxa"/>
          </w:tcPr>
          <w:p w14:paraId="6D135138" w14:textId="4E95F4EF" w:rsidR="007B00A1" w:rsidRDefault="007B00A1" w:rsidP="15931F3F"/>
        </w:tc>
        <w:tc>
          <w:tcPr>
            <w:tcW w:w="2429" w:type="dxa"/>
          </w:tcPr>
          <w:p w14:paraId="6B878105" w14:textId="4E95F4EF" w:rsidR="007B00A1" w:rsidRDefault="007B00A1" w:rsidP="15931F3F"/>
        </w:tc>
        <w:tc>
          <w:tcPr>
            <w:tcW w:w="2429" w:type="dxa"/>
          </w:tcPr>
          <w:p w14:paraId="5AB42AFF" w14:textId="4E95F4EF" w:rsidR="007B00A1" w:rsidRDefault="007B00A1" w:rsidP="15931F3F"/>
        </w:tc>
        <w:tc>
          <w:tcPr>
            <w:tcW w:w="2429" w:type="dxa"/>
          </w:tcPr>
          <w:p w14:paraId="56EC807B" w14:textId="77777777" w:rsidR="007B00A1" w:rsidRDefault="007B00A1" w:rsidP="15931F3F"/>
        </w:tc>
      </w:tr>
      <w:tr w:rsidR="007B00A1" w14:paraId="0C1A072E" w14:textId="4A09C17B" w:rsidTr="00316CF0">
        <w:trPr>
          <w:trHeight w:val="1970"/>
        </w:trPr>
        <w:tc>
          <w:tcPr>
            <w:tcW w:w="2429" w:type="dxa"/>
          </w:tcPr>
          <w:p w14:paraId="79992A6D" w14:textId="3DE02D6B" w:rsidR="007B00A1" w:rsidRDefault="007B00A1" w:rsidP="15931F3F">
            <w:r>
              <w:t>Establishes system to ensure Infection Control Officer/Practitioner is notified when a pathogen of epidemiological concern is identified.</w:t>
            </w:r>
          </w:p>
        </w:tc>
        <w:tc>
          <w:tcPr>
            <w:tcW w:w="2429" w:type="dxa"/>
          </w:tcPr>
          <w:p w14:paraId="05796EA0" w14:textId="4E95F4EF" w:rsidR="007B00A1" w:rsidRDefault="007B00A1" w:rsidP="15931F3F"/>
        </w:tc>
        <w:tc>
          <w:tcPr>
            <w:tcW w:w="2429" w:type="dxa"/>
          </w:tcPr>
          <w:p w14:paraId="0582AA37" w14:textId="4E95F4EF" w:rsidR="007B00A1" w:rsidRDefault="007B00A1" w:rsidP="15931F3F"/>
        </w:tc>
        <w:tc>
          <w:tcPr>
            <w:tcW w:w="2429" w:type="dxa"/>
          </w:tcPr>
          <w:p w14:paraId="0A0F9AB9" w14:textId="4E95F4EF" w:rsidR="007B00A1" w:rsidRDefault="007B00A1" w:rsidP="15931F3F"/>
        </w:tc>
        <w:tc>
          <w:tcPr>
            <w:tcW w:w="2429" w:type="dxa"/>
          </w:tcPr>
          <w:p w14:paraId="2867F080" w14:textId="4E95F4EF" w:rsidR="007B00A1" w:rsidRDefault="007B00A1" w:rsidP="15931F3F"/>
        </w:tc>
        <w:tc>
          <w:tcPr>
            <w:tcW w:w="2429" w:type="dxa"/>
          </w:tcPr>
          <w:p w14:paraId="73505A81" w14:textId="77777777" w:rsidR="007B00A1" w:rsidRDefault="007B00A1" w:rsidP="15931F3F"/>
        </w:tc>
      </w:tr>
      <w:tr w:rsidR="007B00A1" w14:paraId="60E45876" w14:textId="76B2B95A" w:rsidTr="00316CF0">
        <w:tc>
          <w:tcPr>
            <w:tcW w:w="2429" w:type="dxa"/>
          </w:tcPr>
          <w:p w14:paraId="06B0152A" w14:textId="1063C8B5" w:rsidR="007B00A1" w:rsidRDefault="007B00A1" w:rsidP="15931F3F">
            <w:r>
              <w:t>Establishes systems to ensure adherence to infection control measures, including:</w:t>
            </w:r>
          </w:p>
          <w:p w14:paraId="422A0BC6" w14:textId="77777777" w:rsidR="007B00A1" w:rsidRDefault="007B00A1" w:rsidP="009B37C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Staff training and education</w:t>
            </w:r>
          </w:p>
          <w:p w14:paraId="37AFD779" w14:textId="753799D3" w:rsidR="007B00A1" w:rsidRDefault="007B00A1" w:rsidP="06B048B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Ready access to necessary supplies (i.e., personal protective equipment (PPE), alcohol-based hand sanitizer, transmission-based precautions signage, cleaning, and disinfecting supplies). Auditing </w:t>
            </w:r>
            <w:proofErr w:type="spellStart"/>
            <w:r>
              <w:t>staff</w:t>
            </w:r>
            <w:proofErr w:type="spellEnd"/>
            <w:r>
              <w:t xml:space="preserve"> infection control practices and providing feedback</w:t>
            </w:r>
          </w:p>
          <w:p w14:paraId="4BB2DBAF" w14:textId="689930E3" w:rsidR="007B00A1" w:rsidRDefault="007B00A1" w:rsidP="06B048B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Visitor and patient education</w:t>
            </w:r>
          </w:p>
          <w:p w14:paraId="00BDFBC6" w14:textId="4E536214" w:rsidR="007B00A1" w:rsidRPr="009B37C6" w:rsidRDefault="007B00A1" w:rsidP="009B37C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Process for communicating patient’s isolation status for inter/intra facility transfers</w:t>
            </w:r>
          </w:p>
        </w:tc>
        <w:tc>
          <w:tcPr>
            <w:tcW w:w="2429" w:type="dxa"/>
          </w:tcPr>
          <w:p w14:paraId="70983EDC" w14:textId="125E1DE9" w:rsidR="007B00A1" w:rsidRDefault="007B00A1" w:rsidP="15931F3F"/>
        </w:tc>
        <w:tc>
          <w:tcPr>
            <w:tcW w:w="2429" w:type="dxa"/>
          </w:tcPr>
          <w:p w14:paraId="3116D752" w14:textId="35C6A2F7" w:rsidR="007B00A1" w:rsidRDefault="007B00A1" w:rsidP="15931F3F"/>
        </w:tc>
        <w:tc>
          <w:tcPr>
            <w:tcW w:w="2429" w:type="dxa"/>
          </w:tcPr>
          <w:p w14:paraId="32A61309" w14:textId="27D3EF69" w:rsidR="007B00A1" w:rsidRDefault="007B00A1" w:rsidP="15931F3F"/>
        </w:tc>
        <w:tc>
          <w:tcPr>
            <w:tcW w:w="2429" w:type="dxa"/>
          </w:tcPr>
          <w:p w14:paraId="6135E085" w14:textId="3EBCAB74" w:rsidR="007B00A1" w:rsidRDefault="007B00A1" w:rsidP="15931F3F"/>
        </w:tc>
        <w:tc>
          <w:tcPr>
            <w:tcW w:w="2429" w:type="dxa"/>
          </w:tcPr>
          <w:p w14:paraId="417DB99E" w14:textId="77777777" w:rsidR="007B00A1" w:rsidRDefault="007B00A1" w:rsidP="15931F3F"/>
        </w:tc>
      </w:tr>
      <w:tr w:rsidR="007B00A1" w14:paraId="7EC1F4C4" w14:textId="0F46A90F" w:rsidTr="00316CF0">
        <w:tc>
          <w:tcPr>
            <w:tcW w:w="2429" w:type="dxa"/>
          </w:tcPr>
          <w:p w14:paraId="1D43C4BA" w14:textId="75C0EF27" w:rsidR="007B00A1" w:rsidRDefault="007B00A1" w:rsidP="15931F3F">
            <w:r>
              <w:t xml:space="preserve">Develops process for identifying patients with infectious risks such as colonization or active infections with multi drug resistant organism (MDRO), or symptoms consistent with a communicable disease and placing them in appropriate transmission-based precautions. </w:t>
            </w:r>
          </w:p>
        </w:tc>
        <w:tc>
          <w:tcPr>
            <w:tcW w:w="2429" w:type="dxa"/>
          </w:tcPr>
          <w:p w14:paraId="6007E52C" w14:textId="4E95F4EF" w:rsidR="007B00A1" w:rsidRDefault="007B00A1" w:rsidP="15931F3F"/>
        </w:tc>
        <w:tc>
          <w:tcPr>
            <w:tcW w:w="2429" w:type="dxa"/>
          </w:tcPr>
          <w:p w14:paraId="5C9D7935" w14:textId="4E95F4EF" w:rsidR="007B00A1" w:rsidRDefault="007B00A1" w:rsidP="15931F3F"/>
        </w:tc>
        <w:tc>
          <w:tcPr>
            <w:tcW w:w="2429" w:type="dxa"/>
          </w:tcPr>
          <w:p w14:paraId="57FBDF2D" w14:textId="4E95F4EF" w:rsidR="007B00A1" w:rsidRDefault="007B00A1" w:rsidP="15931F3F"/>
        </w:tc>
        <w:tc>
          <w:tcPr>
            <w:tcW w:w="2429" w:type="dxa"/>
          </w:tcPr>
          <w:p w14:paraId="23041AF5" w14:textId="4E95F4EF" w:rsidR="007B00A1" w:rsidRDefault="007B00A1" w:rsidP="15931F3F"/>
        </w:tc>
        <w:tc>
          <w:tcPr>
            <w:tcW w:w="2429" w:type="dxa"/>
          </w:tcPr>
          <w:p w14:paraId="24D062F1" w14:textId="77777777" w:rsidR="007B00A1" w:rsidRDefault="007B00A1" w:rsidP="15931F3F"/>
        </w:tc>
      </w:tr>
      <w:tr w:rsidR="007B00A1" w14:paraId="27D6AB06" w14:textId="4C192909" w:rsidTr="00316CF0">
        <w:tc>
          <w:tcPr>
            <w:tcW w:w="2429" w:type="dxa"/>
          </w:tcPr>
          <w:p w14:paraId="06541185" w14:textId="4B27ADF2" w:rsidR="007B00A1" w:rsidRDefault="007B00A1" w:rsidP="00B61F57">
            <w:r>
              <w:t xml:space="preserve">Considers patient’s level of risk for being colonized or infected with an MDRO, assessing factors such as: </w:t>
            </w:r>
          </w:p>
          <w:p w14:paraId="45D9A775" w14:textId="4FC80641" w:rsidR="007B00A1" w:rsidRDefault="007B00A1" w:rsidP="00B61F5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DDF979B">
              <w:rPr>
                <w:rFonts w:ascii="Calibri" w:eastAsia="Calibri" w:hAnsi="Calibri" w:cs="Calibri"/>
              </w:rPr>
              <w:t>Recent travel or healthcare exposures outside of Washington, particularly overnight healthcare internationally or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DDF979B">
              <w:rPr>
                <w:rFonts w:ascii="Calibri" w:eastAsia="Calibri" w:hAnsi="Calibri" w:cs="Calibri"/>
              </w:rPr>
              <w:t>in a location in the US with a higher burden of MDROs</w:t>
            </w:r>
          </w:p>
          <w:p w14:paraId="080D9789" w14:textId="4C946063" w:rsidR="007B00A1" w:rsidRDefault="007B00A1" w:rsidP="00B61F5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024DE13">
              <w:rPr>
                <w:rFonts w:ascii="Calibri" w:eastAsia="Calibri" w:hAnsi="Calibri" w:cs="Calibri"/>
              </w:rPr>
              <w:t>History of past infection with an MDRO</w:t>
            </w:r>
          </w:p>
          <w:p w14:paraId="5EE65A4F" w14:textId="2F51EE33" w:rsidR="007B00A1" w:rsidRDefault="007B00A1" w:rsidP="00B61F5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024DE13">
              <w:rPr>
                <w:rFonts w:ascii="Calibri" w:eastAsia="Calibri" w:hAnsi="Calibri" w:cs="Calibri"/>
              </w:rPr>
              <w:t>Chronic conditions that require frequent visits to healthcare facilities or impair immunity</w:t>
            </w:r>
          </w:p>
          <w:p w14:paraId="231D1A19" w14:textId="48E1A279" w:rsidR="007B00A1" w:rsidRDefault="007B00A1" w:rsidP="00B61F5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024DE13">
              <w:rPr>
                <w:rFonts w:ascii="Calibri" w:eastAsia="Calibri" w:hAnsi="Calibri" w:cs="Calibri"/>
              </w:rPr>
              <w:t>Indwelling devices</w:t>
            </w:r>
          </w:p>
          <w:p w14:paraId="64AE0A40" w14:textId="213E5BC3" w:rsidR="007B00A1" w:rsidRDefault="007B00A1" w:rsidP="00B61F5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024DE13">
              <w:rPr>
                <w:rFonts w:ascii="Calibri" w:eastAsia="Calibri" w:hAnsi="Calibri" w:cs="Calibri"/>
              </w:rPr>
              <w:t>Recent care in a long-term acute care hospital or ventilator capable skilled nursing facility</w:t>
            </w:r>
          </w:p>
          <w:p w14:paraId="07BA9583" w14:textId="33902946" w:rsidR="007B00A1" w:rsidRDefault="007B00A1" w:rsidP="00B61F57"/>
        </w:tc>
        <w:tc>
          <w:tcPr>
            <w:tcW w:w="2429" w:type="dxa"/>
          </w:tcPr>
          <w:p w14:paraId="50F6BF1C" w14:textId="03097E2C" w:rsidR="007B00A1" w:rsidRDefault="007B00A1" w:rsidP="00B61F57"/>
        </w:tc>
        <w:tc>
          <w:tcPr>
            <w:tcW w:w="2429" w:type="dxa"/>
          </w:tcPr>
          <w:p w14:paraId="063168CE" w14:textId="6DA87D10" w:rsidR="007B00A1" w:rsidRDefault="007B00A1" w:rsidP="00B61F57"/>
        </w:tc>
        <w:tc>
          <w:tcPr>
            <w:tcW w:w="2429" w:type="dxa"/>
          </w:tcPr>
          <w:p w14:paraId="1671BE99" w14:textId="24FEE85C" w:rsidR="007B00A1" w:rsidRDefault="007B00A1" w:rsidP="00B61F57"/>
        </w:tc>
        <w:tc>
          <w:tcPr>
            <w:tcW w:w="2429" w:type="dxa"/>
          </w:tcPr>
          <w:p w14:paraId="4A790101" w14:textId="4E317421" w:rsidR="007B00A1" w:rsidRDefault="007B00A1" w:rsidP="00B61F57"/>
        </w:tc>
        <w:tc>
          <w:tcPr>
            <w:tcW w:w="2429" w:type="dxa"/>
          </w:tcPr>
          <w:p w14:paraId="7C481D6D" w14:textId="77777777" w:rsidR="007B00A1" w:rsidRDefault="007B00A1" w:rsidP="00B61F57"/>
        </w:tc>
      </w:tr>
      <w:tr w:rsidR="007B00A1" w14:paraId="14F29F37" w14:textId="759DD2A9" w:rsidTr="00316CF0">
        <w:tc>
          <w:tcPr>
            <w:tcW w:w="2429" w:type="dxa"/>
          </w:tcPr>
          <w:p w14:paraId="3B8C6969" w14:textId="1793638A" w:rsidR="007B00A1" w:rsidRDefault="007B00A1" w:rsidP="00B61F57">
            <w:r>
              <w:t>Establishes processes for notifying patient, primary caregiver, healthcare personal, and local health jurisdiction of identification of pathogen of epidemiological concern.</w:t>
            </w:r>
          </w:p>
        </w:tc>
        <w:tc>
          <w:tcPr>
            <w:tcW w:w="2429" w:type="dxa"/>
          </w:tcPr>
          <w:p w14:paraId="7739A8DC" w14:textId="01A7CF5C" w:rsidR="007B00A1" w:rsidRDefault="007B00A1" w:rsidP="00B61F57"/>
        </w:tc>
        <w:tc>
          <w:tcPr>
            <w:tcW w:w="2429" w:type="dxa"/>
          </w:tcPr>
          <w:p w14:paraId="0AE31AD6" w14:textId="6A5104EC" w:rsidR="007B00A1" w:rsidRDefault="007B00A1" w:rsidP="00B61F57"/>
        </w:tc>
        <w:tc>
          <w:tcPr>
            <w:tcW w:w="2429" w:type="dxa"/>
          </w:tcPr>
          <w:p w14:paraId="286CF556" w14:textId="3A600B83" w:rsidR="007B00A1" w:rsidRDefault="007B00A1" w:rsidP="00B61F57"/>
        </w:tc>
        <w:tc>
          <w:tcPr>
            <w:tcW w:w="2429" w:type="dxa"/>
          </w:tcPr>
          <w:p w14:paraId="13C16DF7" w14:textId="35A08C31" w:rsidR="007B00A1" w:rsidRDefault="007B00A1" w:rsidP="00B61F57"/>
        </w:tc>
        <w:tc>
          <w:tcPr>
            <w:tcW w:w="2429" w:type="dxa"/>
          </w:tcPr>
          <w:p w14:paraId="42A7852C" w14:textId="77777777" w:rsidR="007B00A1" w:rsidRDefault="007B00A1" w:rsidP="00B61F57"/>
        </w:tc>
      </w:tr>
      <w:tr w:rsidR="007B00A1" w14:paraId="02C30375" w14:textId="2FACB27E" w:rsidTr="00316CF0">
        <w:tc>
          <w:tcPr>
            <w:tcW w:w="2429" w:type="dxa"/>
          </w:tcPr>
          <w:p w14:paraId="1B06A278" w14:textId="181DA7A0" w:rsidR="007B00A1" w:rsidRDefault="007B00A1" w:rsidP="00B61F57">
            <w:r>
              <w:t>Establishes process for notifying transferring facility if identified pathogen was present on admission.</w:t>
            </w:r>
          </w:p>
        </w:tc>
        <w:tc>
          <w:tcPr>
            <w:tcW w:w="2429" w:type="dxa"/>
          </w:tcPr>
          <w:p w14:paraId="207FAE1A" w14:textId="06A6E521" w:rsidR="007B00A1" w:rsidRDefault="007B00A1" w:rsidP="00B61F57"/>
        </w:tc>
        <w:tc>
          <w:tcPr>
            <w:tcW w:w="2429" w:type="dxa"/>
          </w:tcPr>
          <w:p w14:paraId="2F32089D" w14:textId="0EEAE3E2" w:rsidR="007B00A1" w:rsidRDefault="007B00A1" w:rsidP="00B61F57"/>
        </w:tc>
        <w:tc>
          <w:tcPr>
            <w:tcW w:w="2429" w:type="dxa"/>
          </w:tcPr>
          <w:p w14:paraId="7984E970" w14:textId="79519323" w:rsidR="007B00A1" w:rsidRDefault="007B00A1" w:rsidP="00B61F57"/>
        </w:tc>
        <w:tc>
          <w:tcPr>
            <w:tcW w:w="2429" w:type="dxa"/>
          </w:tcPr>
          <w:p w14:paraId="3D256D48" w14:textId="29300951" w:rsidR="007B00A1" w:rsidRDefault="007B00A1" w:rsidP="00B61F57"/>
        </w:tc>
        <w:tc>
          <w:tcPr>
            <w:tcW w:w="2429" w:type="dxa"/>
          </w:tcPr>
          <w:p w14:paraId="0F484685" w14:textId="77777777" w:rsidR="007B00A1" w:rsidRDefault="007B00A1" w:rsidP="00B61F57"/>
        </w:tc>
      </w:tr>
      <w:tr w:rsidR="007B00A1" w14:paraId="54566069" w14:textId="62C61F60" w:rsidTr="00316CF0">
        <w:tc>
          <w:tcPr>
            <w:tcW w:w="2429" w:type="dxa"/>
          </w:tcPr>
          <w:p w14:paraId="248E15AE" w14:textId="72F3D51A" w:rsidR="007B00A1" w:rsidRDefault="007B00A1" w:rsidP="00B61F57">
            <w:r>
              <w:t>Establishes process for conducting a healthcare investigation to determine healthcare exposures where transmission may have occurred.</w:t>
            </w:r>
          </w:p>
        </w:tc>
        <w:tc>
          <w:tcPr>
            <w:tcW w:w="2429" w:type="dxa"/>
          </w:tcPr>
          <w:p w14:paraId="6C7BF151" w14:textId="4E95F4EF" w:rsidR="007B00A1" w:rsidRDefault="007B00A1" w:rsidP="00B61F57"/>
        </w:tc>
        <w:tc>
          <w:tcPr>
            <w:tcW w:w="2429" w:type="dxa"/>
          </w:tcPr>
          <w:p w14:paraId="4F249B16" w14:textId="4E95F4EF" w:rsidR="007B00A1" w:rsidRDefault="007B00A1" w:rsidP="00B61F57"/>
        </w:tc>
        <w:tc>
          <w:tcPr>
            <w:tcW w:w="2429" w:type="dxa"/>
          </w:tcPr>
          <w:p w14:paraId="382729B9" w14:textId="4E95F4EF" w:rsidR="007B00A1" w:rsidRDefault="007B00A1" w:rsidP="00B61F57"/>
        </w:tc>
        <w:tc>
          <w:tcPr>
            <w:tcW w:w="2429" w:type="dxa"/>
          </w:tcPr>
          <w:p w14:paraId="00F28E67" w14:textId="4E95F4EF" w:rsidR="007B00A1" w:rsidRDefault="007B00A1" w:rsidP="00B61F57"/>
        </w:tc>
        <w:tc>
          <w:tcPr>
            <w:tcW w:w="2429" w:type="dxa"/>
          </w:tcPr>
          <w:p w14:paraId="65AE9584" w14:textId="77777777" w:rsidR="007B00A1" w:rsidRDefault="007B00A1" w:rsidP="00B61F57"/>
        </w:tc>
      </w:tr>
      <w:tr w:rsidR="007B00A1" w14:paraId="06591106" w14:textId="75AADB84" w:rsidTr="00316CF0">
        <w:tc>
          <w:tcPr>
            <w:tcW w:w="2429" w:type="dxa"/>
          </w:tcPr>
          <w:p w14:paraId="41BEDD85" w14:textId="6848D8D0" w:rsidR="007B00A1" w:rsidRDefault="007B00A1" w:rsidP="00B61F57">
            <w:r>
              <w:t>Establishes process for conducting contact investigation for epidemiologically linked patients or staff.</w:t>
            </w:r>
          </w:p>
        </w:tc>
        <w:tc>
          <w:tcPr>
            <w:tcW w:w="2429" w:type="dxa"/>
          </w:tcPr>
          <w:p w14:paraId="4BC9C7BD" w14:textId="7717A89E" w:rsidR="007B00A1" w:rsidRDefault="007B00A1" w:rsidP="00B61F57"/>
        </w:tc>
        <w:tc>
          <w:tcPr>
            <w:tcW w:w="2429" w:type="dxa"/>
          </w:tcPr>
          <w:p w14:paraId="1FBC3527" w14:textId="419A951D" w:rsidR="007B00A1" w:rsidRDefault="007B00A1" w:rsidP="00B61F57"/>
        </w:tc>
        <w:tc>
          <w:tcPr>
            <w:tcW w:w="2429" w:type="dxa"/>
          </w:tcPr>
          <w:p w14:paraId="30D359DD" w14:textId="4FE90284" w:rsidR="007B00A1" w:rsidRDefault="007B00A1" w:rsidP="00B61F57"/>
        </w:tc>
        <w:tc>
          <w:tcPr>
            <w:tcW w:w="2429" w:type="dxa"/>
          </w:tcPr>
          <w:p w14:paraId="56A32AAA" w14:textId="2DFC5230" w:rsidR="007B00A1" w:rsidRDefault="007B00A1" w:rsidP="00B61F57"/>
        </w:tc>
        <w:tc>
          <w:tcPr>
            <w:tcW w:w="2429" w:type="dxa"/>
          </w:tcPr>
          <w:p w14:paraId="36B44CBE" w14:textId="77777777" w:rsidR="007B00A1" w:rsidRDefault="007B00A1" w:rsidP="00B61F57"/>
        </w:tc>
      </w:tr>
      <w:tr w:rsidR="007B00A1" w14:paraId="45F7FB1B" w14:textId="3DF0DD2E" w:rsidTr="00316CF0">
        <w:tc>
          <w:tcPr>
            <w:tcW w:w="2429" w:type="dxa"/>
          </w:tcPr>
          <w:p w14:paraId="580E23E6" w14:textId="3F7127AE" w:rsidR="007B00A1" w:rsidRDefault="007B00A1" w:rsidP="00B61F57">
            <w:pPr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>
              <w:t xml:space="preserve">Establishes process for discontinuing transmission-based precautions of patients with history of pathogens of epidemiolocal concern that is supported by current best practice recommendation. Refer to Resources section for best practice resources. </w:t>
            </w:r>
          </w:p>
          <w:p w14:paraId="73012D45" w14:textId="3D24751C" w:rsidR="007B00A1" w:rsidRDefault="007B00A1" w:rsidP="00B61F57">
            <w:pPr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2429" w:type="dxa"/>
          </w:tcPr>
          <w:p w14:paraId="06148FFE" w14:textId="0476CFDF" w:rsidR="007B00A1" w:rsidRDefault="007B00A1" w:rsidP="00B61F57"/>
        </w:tc>
        <w:tc>
          <w:tcPr>
            <w:tcW w:w="2429" w:type="dxa"/>
          </w:tcPr>
          <w:p w14:paraId="3779F301" w14:textId="41909FEC" w:rsidR="007B00A1" w:rsidRDefault="007B00A1" w:rsidP="00B61F57"/>
        </w:tc>
        <w:tc>
          <w:tcPr>
            <w:tcW w:w="2429" w:type="dxa"/>
          </w:tcPr>
          <w:p w14:paraId="494D6AD4" w14:textId="6CA2FA3D" w:rsidR="007B00A1" w:rsidRDefault="007B00A1" w:rsidP="00B61F57"/>
        </w:tc>
        <w:tc>
          <w:tcPr>
            <w:tcW w:w="2429" w:type="dxa"/>
          </w:tcPr>
          <w:p w14:paraId="7B9C689C" w14:textId="0946D754" w:rsidR="007B00A1" w:rsidRDefault="007B00A1" w:rsidP="00B61F57"/>
        </w:tc>
        <w:tc>
          <w:tcPr>
            <w:tcW w:w="2429" w:type="dxa"/>
          </w:tcPr>
          <w:p w14:paraId="5C62047A" w14:textId="77777777" w:rsidR="007B00A1" w:rsidRDefault="007B00A1" w:rsidP="00B61F57"/>
        </w:tc>
      </w:tr>
    </w:tbl>
    <w:p w14:paraId="6DE2DBE5" w14:textId="18A30519" w:rsidR="15931F3F" w:rsidRDefault="15931F3F" w:rsidP="15931F3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0910DA1" w14:textId="3C1E4107" w:rsidR="005E196E" w:rsidRDefault="43D1BBAE" w:rsidP="15931F3F">
      <w:pPr>
        <w:rPr>
          <w:rFonts w:ascii="Calibri" w:eastAsia="Calibri" w:hAnsi="Calibri" w:cs="Calibri"/>
          <w:b/>
          <w:bCs/>
          <w:sz w:val="24"/>
          <w:szCs w:val="24"/>
        </w:rPr>
      </w:pPr>
      <w:r w:rsidRPr="0B6D9F1D">
        <w:rPr>
          <w:rFonts w:ascii="Calibri" w:eastAsia="Calibri" w:hAnsi="Calibri" w:cs="Calibri"/>
          <w:b/>
          <w:bCs/>
          <w:sz w:val="24"/>
          <w:szCs w:val="24"/>
        </w:rPr>
        <w:t>Re</w:t>
      </w:r>
      <w:r w:rsidR="05F91842" w:rsidRPr="0B6D9F1D">
        <w:rPr>
          <w:rFonts w:ascii="Calibri" w:eastAsia="Calibri" w:hAnsi="Calibri" w:cs="Calibri"/>
          <w:b/>
          <w:bCs/>
          <w:sz w:val="24"/>
          <w:szCs w:val="24"/>
        </w:rPr>
        <w:t>ferences</w:t>
      </w:r>
      <w:r w:rsidR="005E196E" w:rsidRPr="0B6D9F1D">
        <w:rPr>
          <w:rFonts w:ascii="Calibri" w:eastAsia="Calibri" w:hAnsi="Calibri" w:cs="Calibri"/>
          <w:b/>
          <w:bCs/>
          <w:sz w:val="24"/>
          <w:szCs w:val="24"/>
        </w:rPr>
        <w:t xml:space="preserve"> for developing Risk Assessment:</w:t>
      </w:r>
    </w:p>
    <w:p w14:paraId="3379A2A4" w14:textId="3C1398B9" w:rsidR="15931F3F" w:rsidRPr="003245CF" w:rsidRDefault="002E1A9A" w:rsidP="15931F3F">
      <w:pPr>
        <w:rPr>
          <w:rFonts w:ascii="Calibri" w:eastAsia="Calibri" w:hAnsi="Calibri" w:cs="Calibri"/>
          <w:sz w:val="24"/>
          <w:szCs w:val="24"/>
        </w:rPr>
      </w:pPr>
      <w:hyperlink r:id="rId12">
        <w:r w:rsidR="15931F3F" w:rsidRPr="0B6D9F1D">
          <w:rPr>
            <w:rStyle w:val="Hyperlink"/>
            <w:rFonts w:ascii="Calibri" w:eastAsia="Calibri" w:hAnsi="Calibri" w:cs="Calibri"/>
            <w:sz w:val="24"/>
            <w:szCs w:val="24"/>
          </w:rPr>
          <w:t>Health-Response-Contain-MDRO-H.pdf (cdc.gov)</w:t>
        </w:r>
      </w:hyperlink>
    </w:p>
    <w:p w14:paraId="52CB425B" w14:textId="53322BC5" w:rsidR="15931F3F" w:rsidRPr="003245CF" w:rsidRDefault="002E1A9A" w:rsidP="15931F3F">
      <w:pPr>
        <w:rPr>
          <w:rFonts w:ascii="Calibri" w:eastAsia="Calibri" w:hAnsi="Calibri" w:cs="Calibri"/>
          <w:sz w:val="24"/>
          <w:szCs w:val="24"/>
        </w:rPr>
      </w:pPr>
      <w:hyperlink r:id="rId13">
        <w:r w:rsidR="55241A1A" w:rsidRPr="003245CF">
          <w:rPr>
            <w:rStyle w:val="Hyperlink"/>
            <w:rFonts w:ascii="Calibri" w:eastAsia="Calibri" w:hAnsi="Calibri" w:cs="Calibri"/>
            <w:sz w:val="24"/>
            <w:szCs w:val="24"/>
          </w:rPr>
          <w:t>survey-and-cert-letter-15-12-attachment-1.pdf (cms.gov)</w:t>
        </w:r>
      </w:hyperlink>
    </w:p>
    <w:p w14:paraId="70375B97" w14:textId="65734BCF" w:rsidR="71BAB708" w:rsidRDefault="71BAB708" w:rsidP="2DDF979B">
      <w:pPr>
        <w:rPr>
          <w:rFonts w:ascii="Calibri" w:eastAsia="Calibri" w:hAnsi="Calibri" w:cs="Calibri"/>
          <w:sz w:val="24"/>
          <w:szCs w:val="24"/>
        </w:rPr>
      </w:pPr>
    </w:p>
    <w:sectPr w:rsidR="71BAB708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9557" w14:textId="77777777" w:rsidR="00351410" w:rsidRDefault="00351410" w:rsidP="008D7AFF">
      <w:pPr>
        <w:spacing w:after="0" w:line="240" w:lineRule="auto"/>
      </w:pPr>
      <w:r>
        <w:separator/>
      </w:r>
    </w:p>
  </w:endnote>
  <w:endnote w:type="continuationSeparator" w:id="0">
    <w:p w14:paraId="65C55F69" w14:textId="77777777" w:rsidR="00351410" w:rsidRDefault="00351410" w:rsidP="008D7AFF">
      <w:pPr>
        <w:spacing w:after="0" w:line="240" w:lineRule="auto"/>
      </w:pPr>
      <w:r>
        <w:continuationSeparator/>
      </w:r>
    </w:p>
  </w:endnote>
  <w:endnote w:type="continuationNotice" w:id="1">
    <w:p w14:paraId="35E98965" w14:textId="77777777" w:rsidR="00351410" w:rsidRDefault="00351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59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CF512" w14:textId="01C6458F" w:rsidR="00F835A9" w:rsidRDefault="00F835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1350F" w14:textId="70B3F393" w:rsidR="00F835A9" w:rsidRDefault="00DD3963">
    <w:pPr>
      <w:pStyle w:val="Footer"/>
    </w:pPr>
    <w:r>
      <w:t>WA DOH 9/12/22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4236" w14:textId="77777777" w:rsidR="00351410" w:rsidRDefault="00351410" w:rsidP="008D7AFF">
      <w:pPr>
        <w:spacing w:after="0" w:line="240" w:lineRule="auto"/>
      </w:pPr>
      <w:r>
        <w:separator/>
      </w:r>
    </w:p>
  </w:footnote>
  <w:footnote w:type="continuationSeparator" w:id="0">
    <w:p w14:paraId="7FA19C17" w14:textId="77777777" w:rsidR="00351410" w:rsidRDefault="00351410" w:rsidP="008D7AFF">
      <w:pPr>
        <w:spacing w:after="0" w:line="240" w:lineRule="auto"/>
      </w:pPr>
      <w:r>
        <w:continuationSeparator/>
      </w:r>
    </w:p>
  </w:footnote>
  <w:footnote w:type="continuationNotice" w:id="1">
    <w:p w14:paraId="4B0BA637" w14:textId="77777777" w:rsidR="00351410" w:rsidRDefault="003514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5747D71" w14:paraId="603BEA77" w14:textId="77777777" w:rsidTr="55747D71">
      <w:tc>
        <w:tcPr>
          <w:tcW w:w="4800" w:type="dxa"/>
        </w:tcPr>
        <w:p w14:paraId="423AD088" w14:textId="5E003EF8" w:rsidR="55747D71" w:rsidRDefault="55747D71" w:rsidP="55747D71">
          <w:pPr>
            <w:pStyle w:val="Header"/>
            <w:ind w:left="-115"/>
          </w:pPr>
        </w:p>
      </w:tc>
      <w:tc>
        <w:tcPr>
          <w:tcW w:w="4800" w:type="dxa"/>
        </w:tcPr>
        <w:p w14:paraId="4E3B19C6" w14:textId="13750443" w:rsidR="55747D71" w:rsidRDefault="55747D71" w:rsidP="55747D71">
          <w:pPr>
            <w:pStyle w:val="Header"/>
            <w:jc w:val="center"/>
          </w:pPr>
        </w:p>
      </w:tc>
      <w:tc>
        <w:tcPr>
          <w:tcW w:w="4800" w:type="dxa"/>
        </w:tcPr>
        <w:p w14:paraId="739B3B92" w14:textId="034FF1B3" w:rsidR="55747D71" w:rsidRDefault="55747D71" w:rsidP="55747D71">
          <w:pPr>
            <w:pStyle w:val="Header"/>
            <w:ind w:right="-115"/>
            <w:jc w:val="right"/>
          </w:pPr>
        </w:p>
      </w:tc>
    </w:tr>
  </w:tbl>
  <w:p w14:paraId="5E205E01" w14:textId="7EEDFEFA" w:rsidR="00793AE9" w:rsidRDefault="00793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952"/>
    <w:multiLevelType w:val="hybridMultilevel"/>
    <w:tmpl w:val="0ADAC77E"/>
    <w:lvl w:ilvl="0" w:tplc="A016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E1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CA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0B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E0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6E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EC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4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0B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76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7C35A"/>
    <w:rsid w:val="000B7598"/>
    <w:rsid w:val="000C7134"/>
    <w:rsid w:val="000E5B14"/>
    <w:rsid w:val="001262F9"/>
    <w:rsid w:val="0014315D"/>
    <w:rsid w:val="0018363E"/>
    <w:rsid w:val="001869E3"/>
    <w:rsid w:val="001C17CE"/>
    <w:rsid w:val="0020118A"/>
    <w:rsid w:val="00262FDC"/>
    <w:rsid w:val="00283BC4"/>
    <w:rsid w:val="002A6047"/>
    <w:rsid w:val="002B7514"/>
    <w:rsid w:val="002E1A9A"/>
    <w:rsid w:val="00316CF0"/>
    <w:rsid w:val="003245CF"/>
    <w:rsid w:val="003325F9"/>
    <w:rsid w:val="003327CE"/>
    <w:rsid w:val="00351410"/>
    <w:rsid w:val="003E4231"/>
    <w:rsid w:val="004508EB"/>
    <w:rsid w:val="004739C0"/>
    <w:rsid w:val="00494451"/>
    <w:rsid w:val="00531737"/>
    <w:rsid w:val="00567273"/>
    <w:rsid w:val="005A25F3"/>
    <w:rsid w:val="005E0C05"/>
    <w:rsid w:val="005E10D5"/>
    <w:rsid w:val="005E196E"/>
    <w:rsid w:val="005E7330"/>
    <w:rsid w:val="00677137"/>
    <w:rsid w:val="00684EAA"/>
    <w:rsid w:val="006E1265"/>
    <w:rsid w:val="006F4EA7"/>
    <w:rsid w:val="007136A9"/>
    <w:rsid w:val="00732DA6"/>
    <w:rsid w:val="00733077"/>
    <w:rsid w:val="0073670F"/>
    <w:rsid w:val="007412A8"/>
    <w:rsid w:val="00767281"/>
    <w:rsid w:val="00793AE9"/>
    <w:rsid w:val="007B00A1"/>
    <w:rsid w:val="007C7560"/>
    <w:rsid w:val="007E4A18"/>
    <w:rsid w:val="007E5E10"/>
    <w:rsid w:val="007E6249"/>
    <w:rsid w:val="00850C77"/>
    <w:rsid w:val="00891215"/>
    <w:rsid w:val="008B4AF0"/>
    <w:rsid w:val="008D7AFF"/>
    <w:rsid w:val="00935E23"/>
    <w:rsid w:val="00941E93"/>
    <w:rsid w:val="00947116"/>
    <w:rsid w:val="0099353C"/>
    <w:rsid w:val="009B37C6"/>
    <w:rsid w:val="009C7E9B"/>
    <w:rsid w:val="009E50E0"/>
    <w:rsid w:val="00AC6148"/>
    <w:rsid w:val="00B007A2"/>
    <w:rsid w:val="00B3793C"/>
    <w:rsid w:val="00B5580B"/>
    <w:rsid w:val="00B61F57"/>
    <w:rsid w:val="00BF5736"/>
    <w:rsid w:val="00C060B6"/>
    <w:rsid w:val="00C355AD"/>
    <w:rsid w:val="00C57DC4"/>
    <w:rsid w:val="00C802D8"/>
    <w:rsid w:val="00CA758C"/>
    <w:rsid w:val="00CB5A49"/>
    <w:rsid w:val="00D30AA4"/>
    <w:rsid w:val="00D32CFA"/>
    <w:rsid w:val="00D75D52"/>
    <w:rsid w:val="00D92B90"/>
    <w:rsid w:val="00DD2537"/>
    <w:rsid w:val="00DD3963"/>
    <w:rsid w:val="00DE7F7C"/>
    <w:rsid w:val="00E23927"/>
    <w:rsid w:val="00E87E69"/>
    <w:rsid w:val="00EA1FDC"/>
    <w:rsid w:val="00EB7BF2"/>
    <w:rsid w:val="00F15354"/>
    <w:rsid w:val="00F26B7C"/>
    <w:rsid w:val="00F835A9"/>
    <w:rsid w:val="00FD5E53"/>
    <w:rsid w:val="0152B7E2"/>
    <w:rsid w:val="021481E5"/>
    <w:rsid w:val="024CF8C2"/>
    <w:rsid w:val="02BA4F14"/>
    <w:rsid w:val="03CE4D95"/>
    <w:rsid w:val="043CF718"/>
    <w:rsid w:val="0451D64D"/>
    <w:rsid w:val="04604D3A"/>
    <w:rsid w:val="04EB115C"/>
    <w:rsid w:val="05F91842"/>
    <w:rsid w:val="05FC1D9B"/>
    <w:rsid w:val="06B048B9"/>
    <w:rsid w:val="077EC59F"/>
    <w:rsid w:val="09B45DEF"/>
    <w:rsid w:val="0B2EC15B"/>
    <w:rsid w:val="0B6D9F1D"/>
    <w:rsid w:val="0BEC3CF9"/>
    <w:rsid w:val="0CADAE12"/>
    <w:rsid w:val="0E29CAF0"/>
    <w:rsid w:val="0E3269DA"/>
    <w:rsid w:val="0E5E5D65"/>
    <w:rsid w:val="0E7BE080"/>
    <w:rsid w:val="0EFD44C0"/>
    <w:rsid w:val="0F98D21C"/>
    <w:rsid w:val="0F9FC06D"/>
    <w:rsid w:val="0FECC58C"/>
    <w:rsid w:val="10736CB2"/>
    <w:rsid w:val="1093A840"/>
    <w:rsid w:val="10991521"/>
    <w:rsid w:val="111FB398"/>
    <w:rsid w:val="113BEB7C"/>
    <w:rsid w:val="118CBD95"/>
    <w:rsid w:val="1207036F"/>
    <w:rsid w:val="13340B80"/>
    <w:rsid w:val="1337F6CA"/>
    <w:rsid w:val="133F2C97"/>
    <w:rsid w:val="145758FC"/>
    <w:rsid w:val="156A33F7"/>
    <w:rsid w:val="15931F3F"/>
    <w:rsid w:val="17EBE578"/>
    <w:rsid w:val="18276040"/>
    <w:rsid w:val="18428FDC"/>
    <w:rsid w:val="1882B80F"/>
    <w:rsid w:val="18CBE5E7"/>
    <w:rsid w:val="191A5B0C"/>
    <w:rsid w:val="1A98082E"/>
    <w:rsid w:val="1AC695DE"/>
    <w:rsid w:val="1B100A29"/>
    <w:rsid w:val="1CE8A30C"/>
    <w:rsid w:val="1D2BDF63"/>
    <w:rsid w:val="1D562932"/>
    <w:rsid w:val="1D58C6C0"/>
    <w:rsid w:val="1E84736D"/>
    <w:rsid w:val="1EC96626"/>
    <w:rsid w:val="2024DE13"/>
    <w:rsid w:val="2089907C"/>
    <w:rsid w:val="20C9D873"/>
    <w:rsid w:val="21178DB6"/>
    <w:rsid w:val="21398B70"/>
    <w:rsid w:val="23C00DE1"/>
    <w:rsid w:val="24435E94"/>
    <w:rsid w:val="24E92D60"/>
    <w:rsid w:val="254812BA"/>
    <w:rsid w:val="25613B17"/>
    <w:rsid w:val="25AAAF62"/>
    <w:rsid w:val="263159F7"/>
    <w:rsid w:val="266326DE"/>
    <w:rsid w:val="26942367"/>
    <w:rsid w:val="270C8F93"/>
    <w:rsid w:val="281FAE00"/>
    <w:rsid w:val="287A56A7"/>
    <w:rsid w:val="2883678A"/>
    <w:rsid w:val="28A3FD6A"/>
    <w:rsid w:val="290CA38F"/>
    <w:rsid w:val="2948D6CD"/>
    <w:rsid w:val="29BB7E61"/>
    <w:rsid w:val="2A162708"/>
    <w:rsid w:val="2AA06EF5"/>
    <w:rsid w:val="2BB7543E"/>
    <w:rsid w:val="2BC95A62"/>
    <w:rsid w:val="2C5091AB"/>
    <w:rsid w:val="2C8BF301"/>
    <w:rsid w:val="2CF31F23"/>
    <w:rsid w:val="2D9C98EA"/>
    <w:rsid w:val="2DDF979B"/>
    <w:rsid w:val="2DE39E42"/>
    <w:rsid w:val="2E3A7476"/>
    <w:rsid w:val="2F38694B"/>
    <w:rsid w:val="2FD34CE3"/>
    <w:rsid w:val="2FFFC419"/>
    <w:rsid w:val="30382D61"/>
    <w:rsid w:val="30BBF408"/>
    <w:rsid w:val="30DBDAFB"/>
    <w:rsid w:val="33C66381"/>
    <w:rsid w:val="33CB9F93"/>
    <w:rsid w:val="35BE48A8"/>
    <w:rsid w:val="378A8088"/>
    <w:rsid w:val="37C8870B"/>
    <w:rsid w:val="381213C6"/>
    <w:rsid w:val="3A7923B4"/>
    <w:rsid w:val="3A7C610D"/>
    <w:rsid w:val="3B756012"/>
    <w:rsid w:val="3BD5658E"/>
    <w:rsid w:val="3CC72F48"/>
    <w:rsid w:val="3CF269A2"/>
    <w:rsid w:val="3E8C8DFC"/>
    <w:rsid w:val="3FBA7093"/>
    <w:rsid w:val="3FFED00A"/>
    <w:rsid w:val="401CCB59"/>
    <w:rsid w:val="411297E0"/>
    <w:rsid w:val="41A51A11"/>
    <w:rsid w:val="41C5DAC5"/>
    <w:rsid w:val="4361AB26"/>
    <w:rsid w:val="43D1BBAE"/>
    <w:rsid w:val="440A3797"/>
    <w:rsid w:val="44B6D891"/>
    <w:rsid w:val="4565BD05"/>
    <w:rsid w:val="4630A72D"/>
    <w:rsid w:val="4652A8F2"/>
    <w:rsid w:val="467C3410"/>
    <w:rsid w:val="4710B445"/>
    <w:rsid w:val="47181835"/>
    <w:rsid w:val="484A16F2"/>
    <w:rsid w:val="488A2A6F"/>
    <w:rsid w:val="491BA031"/>
    <w:rsid w:val="4ACFCE07"/>
    <w:rsid w:val="4CC30ECE"/>
    <w:rsid w:val="4D1B995C"/>
    <w:rsid w:val="4FF98B38"/>
    <w:rsid w:val="5038B2BB"/>
    <w:rsid w:val="5120776B"/>
    <w:rsid w:val="512A4C89"/>
    <w:rsid w:val="53391980"/>
    <w:rsid w:val="541BDE0A"/>
    <w:rsid w:val="54D4E9E1"/>
    <w:rsid w:val="54F4F582"/>
    <w:rsid w:val="55241A1A"/>
    <w:rsid w:val="55747D71"/>
    <w:rsid w:val="55DC8C91"/>
    <w:rsid w:val="55EC8DE0"/>
    <w:rsid w:val="5647C367"/>
    <w:rsid w:val="5838D64C"/>
    <w:rsid w:val="5944A17A"/>
    <w:rsid w:val="599F4A21"/>
    <w:rsid w:val="59D4A6AD"/>
    <w:rsid w:val="5B84F5B9"/>
    <w:rsid w:val="5C16D875"/>
    <w:rsid w:val="5CAEA9B3"/>
    <w:rsid w:val="5CDC47B8"/>
    <w:rsid w:val="5DEA60FD"/>
    <w:rsid w:val="5F463F93"/>
    <w:rsid w:val="5F667E37"/>
    <w:rsid w:val="5F97C35A"/>
    <w:rsid w:val="5F9BDAC3"/>
    <w:rsid w:val="627DE055"/>
    <w:rsid w:val="62C974FE"/>
    <w:rsid w:val="62CED836"/>
    <w:rsid w:val="62F0D9A7"/>
    <w:rsid w:val="645F353B"/>
    <w:rsid w:val="646F4BE6"/>
    <w:rsid w:val="655DFBC4"/>
    <w:rsid w:val="6598D62A"/>
    <w:rsid w:val="65D6E318"/>
    <w:rsid w:val="669F69D9"/>
    <w:rsid w:val="66AFBDC2"/>
    <w:rsid w:val="67033F0E"/>
    <w:rsid w:val="67598B1C"/>
    <w:rsid w:val="67B33A02"/>
    <w:rsid w:val="68F994F5"/>
    <w:rsid w:val="68FF8942"/>
    <w:rsid w:val="6A72D35E"/>
    <w:rsid w:val="6A80A537"/>
    <w:rsid w:val="6A912BDE"/>
    <w:rsid w:val="6C2BD8E2"/>
    <w:rsid w:val="6C46249C"/>
    <w:rsid w:val="6C505261"/>
    <w:rsid w:val="6C81E965"/>
    <w:rsid w:val="6CD4BD8F"/>
    <w:rsid w:val="6D4B9D38"/>
    <w:rsid w:val="6E3F2D5A"/>
    <w:rsid w:val="6F649D01"/>
    <w:rsid w:val="6FABA259"/>
    <w:rsid w:val="70355755"/>
    <w:rsid w:val="71282B19"/>
    <w:rsid w:val="7195207D"/>
    <w:rsid w:val="71BAB708"/>
    <w:rsid w:val="7330F0DE"/>
    <w:rsid w:val="74380E24"/>
    <w:rsid w:val="74E5E99C"/>
    <w:rsid w:val="75D39267"/>
    <w:rsid w:val="75D3DE85"/>
    <w:rsid w:val="75DBCC0B"/>
    <w:rsid w:val="76B73A39"/>
    <w:rsid w:val="778AB2DB"/>
    <w:rsid w:val="790B7F47"/>
    <w:rsid w:val="79592D0A"/>
    <w:rsid w:val="7B7E58D8"/>
    <w:rsid w:val="7BA1E9A1"/>
    <w:rsid w:val="7DCFEC35"/>
    <w:rsid w:val="7F570476"/>
    <w:rsid w:val="7FD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51613"/>
  <w15:chartTrackingRefBased/>
  <w15:docId w15:val="{0F92FE1A-BE44-4FB0-86ED-5D0E428A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8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B7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69"/>
  </w:style>
  <w:style w:type="paragraph" w:styleId="Footer">
    <w:name w:val="footer"/>
    <w:basedOn w:val="Normal"/>
    <w:link w:val="FooterChar"/>
    <w:uiPriority w:val="99"/>
    <w:unhideWhenUsed/>
    <w:rsid w:val="00E8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ms.gov/medicare/provider-enrollment-and-certification/surveycertificationgeninfo/downloads/survey-and-cert-letter-15-12-attachment-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dc.gov/hai/pdfs/containment/Health-Response-Contain-MDRO-H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31967DCECBB428D83DEF7C2F6A7E3" ma:contentTypeVersion="17" ma:contentTypeDescription="Create a new document." ma:contentTypeScope="" ma:versionID="dd554373c977e3dd86b1d459531bd4be">
  <xsd:schema xmlns:xsd="http://www.w3.org/2001/XMLSchema" xmlns:xs="http://www.w3.org/2001/XMLSchema" xmlns:p="http://schemas.microsoft.com/office/2006/metadata/properties" xmlns:ns1="http://schemas.microsoft.com/sharepoint/v3" xmlns:ns2="7f24eef0-8bcf-44cd-aa7c-c5856b043e95" xmlns:ns3="eabdfc55-4596-4747-b741-89d05bd6d2d5" targetNamespace="http://schemas.microsoft.com/office/2006/metadata/properties" ma:root="true" ma:fieldsID="4f152bce2daa3db3104e4725745da9a6" ns1:_="" ns2:_="" ns3:_="">
    <xsd:import namespace="http://schemas.microsoft.com/sharepoint/v3"/>
    <xsd:import namespace="7f24eef0-8bcf-44cd-aa7c-c5856b043e95"/>
    <xsd:import namespace="eabdfc55-4596-4747-b741-89d05bd6d2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astupdate" minOccurs="0"/>
                <xsd:element ref="ns3:LocationonDOHsi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eef0-8bcf-44cd-aa7c-c5856b043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cf0fca7-4b09-4238-bbba-819eeceb765f}" ma:internalName="TaxCatchAll" ma:showField="CatchAllData" ma:web="7f24eef0-8bcf-44cd-aa7c-c5856b043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dfc55-4596-4747-b741-89d05bd6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astupdate" ma:index="12" nillable="true" ma:displayName="Last update" ma:format="DateOnly" ma:internalName="Lastupdate">
      <xsd:simpleType>
        <xsd:restriction base="dms:DateTime"/>
      </xsd:simpleType>
    </xsd:element>
    <xsd:element name="LocationonDOHsite" ma:index="13" nillable="true" ma:displayName="Location on DOH site" ma:format="Hyperlink" ma:internalName="LocationonDOHs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 xmlns="eabdfc55-4596-4747-b741-89d05bd6d2d5" xsi:nil="true"/>
    <_ip_UnifiedCompliancePolicyUIAction xmlns="http://schemas.microsoft.com/sharepoint/v3" xsi:nil="true"/>
    <_ip_UnifiedCompliancePolicyProperties xmlns="http://schemas.microsoft.com/sharepoint/v3" xsi:nil="true"/>
    <LocationonDOHsite xmlns="eabdfc55-4596-4747-b741-89d05bd6d2d5">
      <Url xsi:nil="true"/>
      <Description xsi:nil="true"/>
    </LocationonDOHsite>
    <_dlc_DocId xmlns="7f24eef0-8bcf-44cd-aa7c-c5856b043e95">MRVRZKX4HDJV-624557587-2505</_dlc_DocId>
    <_dlc_DocIdUrl xmlns="7f24eef0-8bcf-44cd-aa7c-c5856b043e95">
      <Url>https://stateofwa.sharepoint.com/sites/DOH-haiar/_layouts/15/DocIdRedir.aspx?ID=MRVRZKX4HDJV-624557587-2505</Url>
      <Description>MRVRZKX4HDJV-624557587-2505</Description>
    </_dlc_DocIdUrl>
    <lcf76f155ced4ddcb4097134ff3c332f xmlns="eabdfc55-4596-4747-b741-89d05bd6d2d5">
      <Terms xmlns="http://schemas.microsoft.com/office/infopath/2007/PartnerControls"/>
    </lcf76f155ced4ddcb4097134ff3c332f>
    <TaxCatchAll xmlns="7f24eef0-8bcf-44cd-aa7c-c5856b043e95" xsi:nil="true"/>
    <SharedWithUsers xmlns="7f24eef0-8bcf-44cd-aa7c-c5856b043e95">
      <UserInfo>
        <DisplayName>Podczervinski, Sara T (DOH)</DisplayName>
        <AccountId>18</AccountId>
        <AccountType/>
      </UserInfo>
      <UserInfo>
        <DisplayName>Mills, Elaina L (DOH)</DisplayName>
        <AccountId>650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4679AB-A8B3-46D5-8DEA-A96FDE6BF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E98A8-4E7C-4ADB-A35F-7CB61CA171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CE2991-6A2A-430C-BB77-60C258FB4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24eef0-8bcf-44cd-aa7c-c5856b043e95"/>
    <ds:schemaRef ds:uri="eabdfc55-4596-4747-b741-89d05bd6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1964C-78C5-4883-BF42-32E59EBE5B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8BE740-BD3D-417D-9D8B-3D3300D9AC94}">
  <ds:schemaRefs>
    <ds:schemaRef ds:uri="http://schemas.microsoft.com/office/2006/metadata/properties"/>
    <ds:schemaRef ds:uri="http://schemas.microsoft.com/office/infopath/2007/PartnerControls"/>
    <ds:schemaRef ds:uri="eabdfc55-4596-4747-b741-89d05bd6d2d5"/>
    <ds:schemaRef ds:uri="http://schemas.microsoft.com/sharepoint/v3"/>
    <ds:schemaRef ds:uri="7f24eef0-8bcf-44cd-aa7c-c5856b043e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12" baseType="variant"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https://www.cms.gov/medicare/provider-enrollment-and-certification/surveycertificationgeninfo/downloads/survey-and-cert-letter-15-12-attachment-1.pdf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https://www.cdc.gov/hai/pdfs/containment/Health-Response-Contain-MDRO-H.pdf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 Gap Analysis</dc:title>
  <dc:subject/>
  <dc:creator>Mills, Elaina L (DOH)</dc:creator>
  <cp:keywords/>
  <dc:description/>
  <cp:lastModifiedBy>Sandra Assasnik</cp:lastModifiedBy>
  <cp:revision>2</cp:revision>
  <dcterms:created xsi:type="dcterms:W3CDTF">2023-01-04T17:47:00Z</dcterms:created>
  <dcterms:modified xsi:type="dcterms:W3CDTF">2023-01-04T17:47:00Z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2022-08-22T19:35:28Z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56cfc5cc-0b00-4027-83a6-dc976cca6b58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0x010100E7731967DCECBB428D83DEF7C2F6A7E3</vt:lpwstr>
  </property>
  <property fmtid="{D5CDD505-2E9C-101B-9397-08002B2CF9AE}" pid="10" name="_dlc_DocIdItemGuid">
    <vt:lpwstr>738c8a24-1d01-4e0d-8f98-65572c4485bf</vt:lpwstr>
  </property>
  <property fmtid="{D5CDD505-2E9C-101B-9397-08002B2CF9AE}" pid="11" name="MediaServiceImageTags">
    <vt:lpwstr/>
  </property>
</Properties>
</file>